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  <w:shd w:val="clear" w:color="auto" w:fill="FFFFFF"/>
        </w:rPr>
      </w:pP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  <w:shd w:val="clear" w:color="auto" w:fill="FFFFFF"/>
        </w:rPr>
      </w:pP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>Доклад к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 xml:space="preserve"> презентации </w:t>
      </w:r>
      <w:r>
        <w:rPr>
          <w:rFonts w:hint="default" w:ascii="Times New Roman" w:hAnsi="Times New Roman" w:cs="Times New Roman"/>
          <w:b/>
          <w:bCs/>
          <w:sz w:val="24"/>
          <w:szCs w:val="24"/>
          <w:shd w:val="clear" w:color="auto" w:fill="FFFFFF"/>
        </w:rPr>
        <w:t>«Развитие духовно-нравственных качеств дошкольников посредствам православных и обрядовых праздников российского казачества»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  <w:shd w:val="clear" w:color="auto" w:fill="FFFFFF"/>
        </w:rPr>
      </w:pP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shd w:val="clear" w:color="auto" w:fill="FFFFFF"/>
        </w:rPr>
        <w:t>Слайд 1: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История казачества неотделима от истории России. На прот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е</w:t>
      </w:r>
      <w:r>
        <w:rPr>
          <w:rFonts w:hint="default" w:ascii="Times New Roman" w:hAnsi="Times New Roman" w:cs="Times New Roman"/>
          <w:sz w:val="24"/>
          <w:szCs w:val="24"/>
        </w:rPr>
        <w:t>же</w:t>
      </w:r>
      <w:r>
        <w:rPr>
          <w:rFonts w:hint="default" w:ascii="Times New Roman" w:hAnsi="Times New Roman" w:cs="Times New Roman"/>
          <w:sz w:val="24"/>
          <w:szCs w:val="24"/>
        </w:rPr>
        <w:softHyphen/>
      </w:r>
      <w:r>
        <w:rPr>
          <w:rFonts w:hint="default" w:ascii="Times New Roman" w:hAnsi="Times New Roman" w:cs="Times New Roman"/>
          <w:sz w:val="24"/>
          <w:szCs w:val="24"/>
        </w:rPr>
        <w:t>нии многих столетий казачий пояс надежно защищал рубежи государ</w:t>
      </w:r>
      <w:r>
        <w:rPr>
          <w:rFonts w:hint="default" w:ascii="Times New Roman" w:hAnsi="Times New Roman" w:cs="Times New Roman"/>
          <w:sz w:val="24"/>
          <w:szCs w:val="24"/>
        </w:rPr>
        <w:softHyphen/>
      </w:r>
      <w:r>
        <w:rPr>
          <w:rFonts w:hint="default" w:ascii="Times New Roman" w:hAnsi="Times New Roman" w:cs="Times New Roman"/>
          <w:sz w:val="24"/>
          <w:szCs w:val="24"/>
        </w:rPr>
        <w:t xml:space="preserve">ства Российского. Казачество — наиболее сильная и активная часть русского народа, первопроходцы и вечные защитники земли, народа и традиций Руси. Праздники на Руси всегда играли огромную роль в жизни людей. Каждый праздник имел свои традиции и обычаи, своеобразие которых всегда зависело от идеи. Они сближали людей, живущих одной общиной, в одно целое, способствовали социализации детей, неся в себе также и воспитательную функцию. 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  <w:shd w:val="clear" w:color="auto" w:fill="FFFFFF"/>
        </w:rPr>
        <w:t xml:space="preserve">В практике воспитательной работы 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 очень важно приобщать детей к казачьим традициям именно в форме детского праздника, который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  <w:shd w:val="clear" w:color="auto" w:fill="FFFFFF"/>
        </w:rPr>
        <w:t xml:space="preserve">позволяет развитию познавательный интереса, воспитывает уважение к традициям казачьей культуры. 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Соприкосновение с народными и православными традициями и обрядами, участие в народных календарных праздниках, духовно обогащают ребенка, воспитывают гордость за свой народ, поддерживают интерес к его истории. </w:t>
      </w:r>
      <w:r>
        <w:rPr>
          <w:rFonts w:hint="default" w:ascii="Times New Roman" w:hAnsi="Times New Roman" w:eastAsia="Calibri" w:cs="Times New Roman"/>
          <w:sz w:val="24"/>
          <w:szCs w:val="24"/>
        </w:rPr>
        <w:t>Важным моментом в формировании традиций может стать совместное проведение праздников, повторяющихся из года в год и формирующих определённый цикл. К ним относятся Новый год, Рождество, Масленица, Крещение, Пасха и т.д</w:t>
      </w:r>
      <w:r>
        <w:rPr>
          <w:rFonts w:hint="default" w:ascii="Times New Roman" w:hAnsi="Times New Roman" w:eastAsia="Calibri" w:cs="Times New Roman"/>
          <w:sz w:val="24"/>
          <w:szCs w:val="24"/>
        </w:rPr>
        <w:t>.</w:t>
      </w:r>
      <w:r>
        <w:rPr>
          <w:rFonts w:hint="default" w:ascii="Times New Roman" w:hAnsi="Times New Roman" w:eastAsia="Calibri" w:cs="Times New Roman"/>
          <w:sz w:val="24"/>
          <w:szCs w:val="24"/>
          <w:shd w:val="clear" w:color="auto" w:fill="FFFFFF"/>
        </w:rPr>
        <w:t xml:space="preserve"> 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Подготовка к развлечениям и сами праздничные обряды доставляют детям огромное удовольствие. Обрядовые праздники тесно связаны с трудом и различными сторонами общественной жизни человека. В них присутствуют тончайшие наблюдения людей за характерными особенностями времен год. Эта народная мудрость,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сохранённая</w:t>
      </w:r>
      <w:r>
        <w:rPr>
          <w:rFonts w:hint="default" w:ascii="Times New Roman" w:hAnsi="Times New Roman" w:cs="Times New Roman"/>
          <w:sz w:val="24"/>
          <w:szCs w:val="24"/>
        </w:rPr>
        <w:t xml:space="preserve"> в веках, должна быть передана детям.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Веками в казачьих поселениях и станицах сохранились традиции празднования различных торжеств с соблюдением особых обрядов. И по сей день каждое событие в семьях донцов, кубанцев, уральцев, сибирских казаков отмечается с соблюдением предписаний предков.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В основном, все казачьи праздники совпадали с великими христианскими событиями. Казаки – народ верующий, поэтому и дни поклонения святыням были и остаются для них днями особенными.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Зачастую, празднование начиналось с молебна в церквях. После него в станичной избе организовывался большой праздничный обед с песнями и плясками. На стол ставили угощения, принесенные каждой семьей. Но у празднования каждого события были и свои особенности.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Times New Roman" w:cs="Times New Roman"/>
          <w:color w:val="222222"/>
          <w:sz w:val="24"/>
          <w:szCs w:val="24"/>
          <w:lang w:eastAsia="ru-RU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Times New Roman" w:cs="Times New Roman"/>
          <w:b/>
          <w:color w:val="222222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color w:val="222222"/>
          <w:sz w:val="24"/>
          <w:szCs w:val="24"/>
          <w:lang w:eastAsia="ru-RU"/>
        </w:rPr>
        <w:t xml:space="preserve">Слайд 2: Казачий праздник Рождества: </w:t>
      </w:r>
      <w:r>
        <w:rPr>
          <w:rFonts w:hint="default"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 Празднование начиналось с вечера. По православной традиции, в казачьих семьях в сочельник садились за стол только после появления на небе первой звезды. Это символизировало событие, указанное в Библии, повествующей о том, что, когда родился Христос, на небе загорелась новая звезда. В этот вечер казаки собирались семьями и начинали трапезу с постной каши с изюмом – кутьи. Утром совершался молебен, после которого все казаки во главе с атаманом ходили по станице и славили Рождение Христа. После Рождества начинались Святки.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>На Рождество, 7 января, маленькие казачата ранним утром ходят по дворам «Христославят». Процесс обряда детям очень интересен.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b/>
          <w:sz w:val="24"/>
          <w:szCs w:val="24"/>
          <w:shd w:val="clear" w:color="auto" w:fill="FFFFFF"/>
        </w:rPr>
        <w:t>Слайд 3:</w:t>
      </w:r>
      <w:r>
        <w:rPr>
          <w:rFonts w:hint="default"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Педагоги знакомят детей с традициями православных праздников, проводят беседы, разучивают песни.   Совместно с музыкальной школой и воскресной школой в этом году организовали показ кукольного театра. Знакомили детей с Рождеством. 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Times New Roman" w:cs="Times New Roman"/>
          <w:color w:val="222222"/>
          <w:sz w:val="24"/>
          <w:szCs w:val="24"/>
          <w:lang w:eastAsia="ru-RU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color w:val="222222"/>
          <w:sz w:val="24"/>
          <w:szCs w:val="24"/>
          <w:lang w:eastAsia="ru-RU"/>
        </w:rPr>
        <w:t>Слайд 4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  <w:t>: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Святки на Руси традиционно длятся с сочельника до Крещения. В эти дни в казачьих станицах было весело. Дети и молодежь катались с горок, облитых льдом, на санях или в корзинах. Взрослые женщины и молодые девки ходили по дворам и пели песни, славящие Рождество – колядовали. Заканчивались святки Крещением. 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 xml:space="preserve">В нашем детском саду педагоги с детьми тоже разучивают колядки, в этом году дети  колядовали по группам детского сада. 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color w:val="222222"/>
          <w:sz w:val="24"/>
          <w:szCs w:val="24"/>
          <w:lang w:eastAsia="ru-RU"/>
        </w:rPr>
        <w:t xml:space="preserve">Слайд 5: 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>Представители храма Семиона Верхотурского приходят к нам и проводят беседы с детьми, знакомят  с традициями православных праздников, которые так же отмечаются в казачьих семьях, таких как Покров Богородицы, Троица,</w:t>
      </w:r>
      <w:r>
        <w:rPr>
          <w:rStyle w:val="13"/>
          <w:rFonts w:hint="default" w:ascii="Times New Roman" w:hAnsi="Times New Roman" w:cs="Times New Roman" w:eastAsiaTheme="minorHAnsi"/>
          <w:color w:val="66666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День Казачки и другие.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Знакомство детей с православными праздниками способствует развитию духовно-нравственных качеств.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/>
        <w:jc w:val="both"/>
        <w:textAlignment w:val="auto"/>
        <w:rPr>
          <w:rFonts w:hint="default" w:ascii="Times New Roman" w:hAnsi="Times New Roman" w:eastAsia="Times New Roman" w:cs="Times New Roman"/>
          <w:color w:val="222222"/>
          <w:sz w:val="24"/>
          <w:szCs w:val="24"/>
          <w:lang w:eastAsia="ru-RU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Times New Roman" w:cs="Times New Roman"/>
          <w:b/>
          <w:color w:val="222222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color w:val="222222"/>
          <w:sz w:val="24"/>
          <w:szCs w:val="24"/>
          <w:lang w:eastAsia="ru-RU"/>
        </w:rPr>
        <w:t xml:space="preserve">Слайд 6: Казачий праздник Масленицы. </w:t>
      </w:r>
      <w:r>
        <w:rPr>
          <w:rFonts w:hint="default"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У казаков масленичная неделя, была посвящена дружбе, соревнованиям и веселым забавам. Строились снежные городки, устраивались шермиции – дружеские кулачные бои, организовывались показательные выступления на конях. 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 xml:space="preserve">В воскресенье вечером заканчивалось масленичное гуляние, и люди после вечерней службы в церкви шли к родственникам, крестным родителям, знакомым: просили прощения за «вольные или невольные обиды», причиненные ими в течение года. В своей семье этот обряд совершался после вечерней трапезы, когда сыновья, дочери, снохи кланялись в ноги своим родителям, младшие просили прощения у старших, жена – у мужа. 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Times New Roman" w:cs="Times New Roman"/>
          <w:b/>
          <w:color w:val="222222"/>
          <w:sz w:val="24"/>
          <w:szCs w:val="24"/>
          <w:lang w:eastAsia="ru-RU"/>
        </w:rPr>
        <w:t>Слайд 7: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 xml:space="preserve">Этот праздник стал традиционным в нашем детском саду. В «масленичную» неделю с детьми проводятся тематические беседы об особенностях и традициях этого праздника. На масленичной неделе проводится праздник где дети водят хороводы, поют песни о весне, играют с петрушкой и едят вкусные блины. 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Times New Roman" w:cs="Times New Roman"/>
          <w:b/>
          <w:color w:val="222222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color w:val="222222"/>
          <w:sz w:val="24"/>
          <w:szCs w:val="24"/>
          <w:lang w:eastAsia="ru-RU"/>
        </w:rPr>
        <w:t>Слайд 8: Казачий праздник Пасхи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 Одним из важных праздников для казаков всегда была Пасха. Празднование Пасхи начиналось с Вербного воскресенья, которое посвящалось детям и считалось важным для молодого поколения, связывая весенний цикл природы с жизненным ростом.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 На «Вербную» устраивались праздничные ярмарки и представления, совершались долгожданные покупки и обновки для детей. В некоторых станицах и хуторах одним из традиционных действий в Вербное воскресенье было благословение вербой. Такой ритуал заключался в том, что детей легко шлепали по лицу пучком цветущей вербы, приговаривая при этом: «Верба из-за моря, дай, верба, здоровья!». Считалось, что это имело для детей целительную силу. 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В чистый четверг хозяйки дочиста выметали и отмывали дом, украшали его лентами и расшитыми рушниками. В этот же день всей семьей ходили в баню, пекли куличи, делали пасхи и красили куриное яйцо.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Воскресенье начиналось со службы, на которую ходили семьями. </w:t>
      </w:r>
      <w:r>
        <w:rPr>
          <w:rFonts w:hint="default" w:ascii="Times New Roman" w:hAnsi="Times New Roman" w:cs="Times New Roman"/>
          <w:sz w:val="24"/>
          <w:szCs w:val="24"/>
        </w:rPr>
        <w:t xml:space="preserve">После возвращения из церкви и освящения пасхальной пищи для «разговения» умывались водой, освященной красной «крашенкой».Умывание такой водой давало красоту и здоровье. 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Для казаков Светлое Христово Воскресение почиталось самым радостным и главным праздником в году. В первый день Пасхи был семейный праздничный обед с пирогами и мясом. Праздновали Светлую Пасху согласно общерусской традиции, но вносили и черты с своей казачьей жизни. Станицы и хутора гуляли всю Светлую седмицу, в течение которой было запрещено работать, т.к. в эти дни надо было не только гулять и веселиться, но и проводить время в кругу семьи. Такая традиция семейного торжества была особенной в казачьей среде. 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>Дети и молодежь забавлялись всевозможными играми: катание яиц, яичные гонки, чоканье яйцами.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Празднование Пасхи продолжается сорок дней, и в течение этого времени казаки и казачки обращаются с пасхальным приветствием «Христос Воскресе!» – «Воистину Воскресе!», желая друг другу Божьего благословения и благоденствия.</w:t>
      </w:r>
      <w:r>
        <w:rPr>
          <w:rFonts w:hint="default"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 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В пасхальные дни замечали природное ликование, когда солнце играло новыми красками. Поэтому после прохождения пути Великого поста и встречи радостных дней Светлой седмицы старались надеть всё новое и светлое.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b/>
          <w:sz w:val="24"/>
          <w:szCs w:val="24"/>
          <w:shd w:val="clear" w:color="auto" w:fill="FFFFFF"/>
        </w:rPr>
        <w:t>Слайд 9: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 xml:space="preserve"> Мы так же отмечаем этот славный праздник, в течении недели педагоги читают детям стихи, рассматривают иллюстрации, делают открытки. Проводиться развлечение с играми: дети играют в подвижные народные игры, поют песни о весне. Дети и педагоги детского сада участвуют в фестивале пасхальная весна.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Слайд 10: 19 декабря – </w:t>
      </w:r>
      <w:r>
        <w:rPr>
          <w:rFonts w:hint="default" w:ascii="Times New Roman" w:hAnsi="Times New Roman" w:cs="Times New Roman"/>
          <w:sz w:val="24"/>
          <w:szCs w:val="24"/>
        </w:rPr>
        <w:t>праздник День памяти святого  Николая Чудотворца, который является покровителем сибирского казачества.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С древних времен сибирское казачество особенно почитает Святителя Николая Чудотворца. И ныне славная традиция эта не растворилась за годы лихолетья, но возрождается вместе с возрождающимся казачеством. В 1582 году Указом царя Иоанна Васильевича Грозного было определено старшинство Сибирского казачьего войска, которое выросло из дружины Ермака и изначально считается «Государевой служилой ратью». День основания Сибирского войска празднуется именно в день памяти Святителя Николая, архиепископа Мир Ликийских,  Чудотворца. У этого удивительного святого верующие люди просят абсолютно обо всех желаниях. Заручившись поддержкой Николая Чудотворца, человек способен преодолеть любые трудности и добиться небывалых высот.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Слайд 11:</w:t>
      </w:r>
      <w:r>
        <w:rPr>
          <w:rFonts w:hint="default" w:ascii="Times New Roman" w:hAnsi="Times New Roman" w:cs="Times New Roman"/>
          <w:sz w:val="24"/>
          <w:szCs w:val="24"/>
        </w:rPr>
        <w:t xml:space="preserve"> В нашей дошкольной организации в этом году тоже отмечался этот праздник.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Слайд 12:</w:t>
      </w:r>
      <w:r>
        <w:rPr>
          <w:rFonts w:hint="default" w:ascii="Times New Roman" w:hAnsi="Times New Roman" w:cs="Times New Roman"/>
          <w:sz w:val="24"/>
          <w:szCs w:val="24"/>
        </w:rPr>
        <w:t xml:space="preserve"> День памяти 40 севастийских мучеников. Этот день является одним из главных и очень почитаемых праздников. 40 святых является непереходящим праздником. Это означает, что каждый год он выпадает на один и тот же день — 22 марта. В народе этот праздник называется праздник «Сороки», ударение на первый слог. 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Традиции народного праздника «Сороки»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Style w:val="8"/>
          <w:rFonts w:hint="default" w:ascii="Times New Roman" w:hAnsi="Times New Roman" w:cs="Times New Roman"/>
          <w:b w:val="0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В народе же Сороки считались вторым пришествием весны – первое отмечалось на Сретение, а последующее, третье, выпадало уже на Благовещенье. По народному месяцеслову этот праздник считался одним из самых важных. Люди верили, что начиная с этого дня весна практически полностью вступала в свои права. Старые люди говорили, что в эту дату с тёплых краёв возвращается 40 разных птиц. А вот символом этого дня у славян с древних времён был </w:t>
      </w: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>жаворонок.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Хозяйки на Руси традиционно 22 марта (9 марта по старому календарному стилю) замешивали тугое дрожжевое тесто. Из него после лепили и выпекали в печи обрядовое печенье или булочки в форме птичек. Это сороки или жаворонки, которые символизируют возвращение перелетных птиц из дальних стран в родные края. В былые времена под крыло такой птички прятали монетку. По поверью, кому она попадется, тот будет весь год счастлив.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Слайд 13:</w:t>
      </w:r>
      <w:r>
        <w:rPr>
          <w:rFonts w:hint="default" w:ascii="Times New Roman" w:hAnsi="Times New Roman" w:cs="Times New Roman"/>
          <w:sz w:val="24"/>
          <w:szCs w:val="24"/>
        </w:rPr>
        <w:t xml:space="preserve"> Булочки размещали по саду, или крепились на палочки, с которыми дети выходили на улицу и созывали птиц. Угощали знакомых, чтобы домашний скот никогда не болел. Как правило, их готовили ровно 40 штук – по числу церковных Севастийских мучеников, почитаемых в эту дату. 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Style w:val="8"/>
          <w:rFonts w:hint="default" w:ascii="Times New Roman" w:hAnsi="Times New Roman" w:cs="Times New Roman"/>
          <w:b w:val="0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>В этот  день повсюду и в наши дни дети песенками, закличками и печёными жаворонками призывают приход весны.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Считается, что в это время сорока начинает строить гнездо. Если не тревожить птицу, то она станет оберегом для людей, проживающих в доме. Считается, что название птицы связано с этим праздником.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Принято приглашать в дом большое количество гостей. Необходимо создать атмосферу шума и веселья, чтобы почтить память мучеников.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Уважаемые гости знаете ли вы приметы связанные  с этим праздником?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sz w:val="24"/>
          <w:szCs w:val="24"/>
        </w:rPr>
        <w:t>Приметы и поверья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Если на Сороки тепло, то следующие сорок дней будут теплыми, а если холодно – холодными.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Пасха будет холодной, если 22 марта выпал снег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В народном календаре также обозначено несколько запретов в праздник «Сороки»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 Нельзя хозяйкам заниматься рукоделием, а хозяевам – ремонтом во дворе или доме. Считалось, что вся эта работа будет сегодня не впрок, а лишь в тяжесть.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Запрещено в этот день ссориться, сквернословить и ругаться. Ослушавшихся ждали невзгоды, хлопоты и даже болезни на протяжении всего года.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Так сложилось что наше мероприятие выпало именно на этой праздник. И сегодня мы хотим поздравить Вас с этим замечательным праздником и пригласить весну.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Style w:val="8"/>
          <w:rFonts w:hint="default" w:ascii="Times New Roman" w:hAnsi="Times New Roman" w:cs="Times New Roman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Слайд 14:  </w:t>
      </w: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>Жаворонки прилетите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418"/>
        <w:jc w:val="both"/>
        <w:textAlignment w:val="auto"/>
        <w:rPr>
          <w:rStyle w:val="8"/>
          <w:rFonts w:hint="default" w:ascii="Times New Roman" w:hAnsi="Times New Roman" w:cs="Times New Roman"/>
          <w:b w:val="0"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>Холодную зиму унесите.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418"/>
        <w:jc w:val="both"/>
        <w:textAlignment w:val="auto"/>
        <w:rPr>
          <w:rStyle w:val="8"/>
          <w:rFonts w:hint="default" w:ascii="Times New Roman" w:hAnsi="Times New Roman" w:cs="Times New Roman"/>
          <w:b w:val="0"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>Теплую весну принесите.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418"/>
        <w:jc w:val="both"/>
        <w:textAlignment w:val="auto"/>
        <w:rPr>
          <w:rStyle w:val="8"/>
          <w:rFonts w:hint="default" w:ascii="Times New Roman" w:hAnsi="Times New Roman" w:cs="Times New Roman"/>
          <w:b w:val="0"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>Нам зима то над окучила,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418"/>
        <w:jc w:val="both"/>
        <w:textAlignment w:val="auto"/>
        <w:rPr>
          <w:rStyle w:val="8"/>
          <w:rFonts w:hint="default" w:ascii="Times New Roman" w:hAnsi="Times New Roman" w:cs="Times New Roman"/>
          <w:b w:val="0"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>Без хлебушка замучала,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418"/>
        <w:jc w:val="both"/>
        <w:textAlignment w:val="auto"/>
        <w:rPr>
          <w:rStyle w:val="8"/>
          <w:rFonts w:hint="default" w:ascii="Times New Roman" w:hAnsi="Times New Roman" w:cs="Times New Roman"/>
          <w:b w:val="0"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>Голод стужу напустила,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418"/>
        <w:jc w:val="both"/>
        <w:textAlignment w:val="auto"/>
        <w:rPr>
          <w:rStyle w:val="8"/>
          <w:rFonts w:hint="default" w:ascii="Times New Roman" w:hAnsi="Times New Roman" w:cs="Times New Roman"/>
          <w:b w:val="0"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>Всю скотинку поморила.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Style w:val="8"/>
          <w:rFonts w:hint="default" w:ascii="Times New Roman" w:hAnsi="Times New Roman" w:cs="Times New Roman"/>
          <w:b w:val="0"/>
          <w:i/>
          <w:iCs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b w:val="0"/>
          <w:i/>
          <w:iCs/>
          <w:sz w:val="24"/>
          <w:szCs w:val="24"/>
        </w:rPr>
        <w:t xml:space="preserve"> (заходят дети, встают рядом со мной, затем дети читают два стиха и поют песенку и уходят)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Style w:val="8"/>
          <w:rFonts w:hint="default" w:ascii="Times New Roman" w:hAnsi="Times New Roman" w:cs="Times New Roman"/>
          <w:b w:val="0"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b w:val="0"/>
          <w:sz w:val="24"/>
          <w:szCs w:val="24"/>
          <w:lang w:val="ru-RU"/>
        </w:rPr>
        <w:t>1 ребенок</w:t>
      </w: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>:     Холодную зиму провожаем,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1540" w:firstLineChars="0"/>
        <w:jc w:val="both"/>
        <w:textAlignment w:val="auto"/>
        <w:rPr>
          <w:rStyle w:val="8"/>
          <w:rFonts w:hint="default" w:ascii="Times New Roman" w:hAnsi="Times New Roman" w:cs="Times New Roman"/>
          <w:b w:val="0"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>Теплую весну встречаем.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1540" w:firstLineChars="0"/>
        <w:jc w:val="both"/>
        <w:textAlignment w:val="auto"/>
        <w:rPr>
          <w:rStyle w:val="8"/>
          <w:rFonts w:hint="default" w:ascii="Times New Roman" w:hAnsi="Times New Roman" w:cs="Times New Roman"/>
          <w:b w:val="0"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 xml:space="preserve">Уезжает зима на возочке, 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1540" w:firstLineChars="0"/>
        <w:jc w:val="both"/>
        <w:textAlignment w:val="auto"/>
        <w:rPr>
          <w:rStyle w:val="8"/>
          <w:rFonts w:hint="default" w:ascii="Times New Roman" w:hAnsi="Times New Roman" w:cs="Times New Roman"/>
          <w:b w:val="0"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>Плывет весна в челночке: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1540" w:firstLineChars="0"/>
        <w:jc w:val="both"/>
        <w:textAlignment w:val="auto"/>
        <w:rPr>
          <w:rStyle w:val="8"/>
          <w:rFonts w:hint="default" w:ascii="Times New Roman" w:hAnsi="Times New Roman" w:cs="Times New Roman"/>
          <w:b w:val="0"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>С ливнями, с цветами,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1540" w:firstLineChars="0"/>
        <w:jc w:val="both"/>
        <w:textAlignment w:val="auto"/>
        <w:rPr>
          <w:rStyle w:val="8"/>
          <w:rFonts w:hint="default" w:ascii="Times New Roman" w:hAnsi="Times New Roman" w:cs="Times New Roman"/>
          <w:b w:val="0"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>С песнями, с журавлями,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1540" w:firstLineChars="0"/>
        <w:jc w:val="both"/>
        <w:textAlignment w:val="auto"/>
        <w:rPr>
          <w:rStyle w:val="8"/>
          <w:rFonts w:hint="default" w:ascii="Times New Roman" w:hAnsi="Times New Roman" w:cs="Times New Roman"/>
          <w:b w:val="0"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>С ржаным снопочком,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1540" w:firstLineChars="0"/>
        <w:jc w:val="both"/>
        <w:textAlignment w:val="auto"/>
        <w:rPr>
          <w:rStyle w:val="8"/>
          <w:rFonts w:hint="default" w:ascii="Times New Roman" w:hAnsi="Times New Roman" w:cs="Times New Roman"/>
          <w:b w:val="0"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>С золотым колосочком.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2694"/>
        <w:jc w:val="both"/>
        <w:textAlignment w:val="auto"/>
        <w:rPr>
          <w:rStyle w:val="8"/>
          <w:rFonts w:hint="default" w:ascii="Times New Roman" w:hAnsi="Times New Roman" w:cs="Times New Roman"/>
          <w:b w:val="0"/>
          <w:sz w:val="24"/>
          <w:szCs w:val="24"/>
        </w:rPr>
      </w:pP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Style w:val="8"/>
          <w:rFonts w:hint="default" w:ascii="Times New Roman" w:hAnsi="Times New Roman" w:cs="Times New Roman"/>
          <w:b w:val="0"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u-RU"/>
        </w:rPr>
        <w:t>2 ребенок</w:t>
      </w:r>
      <w:r>
        <w:rPr>
          <w:rStyle w:val="8"/>
          <w:rFonts w:hint="default" w:ascii="Times New Roman" w:hAnsi="Times New Roman" w:cs="Times New Roman"/>
          <w:b w:val="0"/>
          <w:bCs w:val="0"/>
          <w:sz w:val="24"/>
          <w:szCs w:val="24"/>
          <w:u w:val="none"/>
        </w:rPr>
        <w:t xml:space="preserve">: </w:t>
      </w: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 xml:space="preserve">   Приди, весна, с радостью,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1540" w:firstLineChars="0"/>
        <w:jc w:val="both"/>
        <w:textAlignment w:val="auto"/>
        <w:rPr>
          <w:rStyle w:val="8"/>
          <w:rFonts w:hint="default" w:ascii="Times New Roman" w:hAnsi="Times New Roman" w:cs="Times New Roman"/>
          <w:b w:val="0"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>С великою милостью: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1540" w:firstLineChars="0"/>
        <w:jc w:val="both"/>
        <w:textAlignment w:val="auto"/>
        <w:rPr>
          <w:rStyle w:val="8"/>
          <w:rFonts w:hint="default" w:ascii="Times New Roman" w:hAnsi="Times New Roman" w:cs="Times New Roman"/>
          <w:b w:val="0"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>Со льном высоким,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1540" w:firstLineChars="0"/>
        <w:jc w:val="both"/>
        <w:textAlignment w:val="auto"/>
        <w:rPr>
          <w:rStyle w:val="8"/>
          <w:rFonts w:hint="default" w:ascii="Times New Roman" w:hAnsi="Times New Roman" w:cs="Times New Roman"/>
          <w:b w:val="0"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>С корнем глубоким,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1540" w:firstLineChars="0"/>
        <w:jc w:val="both"/>
        <w:textAlignment w:val="auto"/>
        <w:rPr>
          <w:rStyle w:val="8"/>
          <w:rFonts w:hint="default" w:ascii="Times New Roman" w:hAnsi="Times New Roman" w:cs="Times New Roman"/>
          <w:b w:val="0"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>С обильными хлебами,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1540" w:firstLineChars="0"/>
        <w:jc w:val="both"/>
        <w:textAlignment w:val="auto"/>
        <w:rPr>
          <w:rStyle w:val="8"/>
          <w:rFonts w:hint="default" w:ascii="Times New Roman" w:hAnsi="Times New Roman" w:cs="Times New Roman"/>
          <w:b w:val="0"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>С высокими снопами,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1540" w:firstLineChars="0"/>
        <w:jc w:val="both"/>
        <w:textAlignment w:val="auto"/>
        <w:rPr>
          <w:rStyle w:val="8"/>
          <w:rFonts w:hint="default" w:ascii="Times New Roman" w:hAnsi="Times New Roman" w:cs="Times New Roman"/>
          <w:b w:val="0"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>С малиной, смородиной,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1540" w:firstLineChars="0"/>
        <w:jc w:val="both"/>
        <w:textAlignment w:val="auto"/>
        <w:rPr>
          <w:rStyle w:val="8"/>
          <w:rFonts w:hint="default" w:ascii="Times New Roman" w:hAnsi="Times New Roman" w:cs="Times New Roman"/>
          <w:sz w:val="24"/>
          <w:szCs w:val="24"/>
          <w:u w:val="single"/>
        </w:rPr>
      </w:pPr>
      <w:r>
        <w:rPr>
          <w:rStyle w:val="8"/>
          <w:rFonts w:hint="default" w:ascii="Times New Roman" w:hAnsi="Times New Roman" w:cs="Times New Roman"/>
          <w:b w:val="0"/>
          <w:sz w:val="24"/>
          <w:szCs w:val="24"/>
        </w:rPr>
        <w:t>Со всякой садовиной.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Style w:val="8"/>
          <w:rFonts w:hint="default" w:ascii="Times New Roman" w:hAnsi="Times New Roman" w:cs="Times New Roman"/>
          <w:sz w:val="24"/>
          <w:szCs w:val="24"/>
        </w:rPr>
      </w:pPr>
    </w:p>
    <w:sectPr>
      <w:footerReference r:id="rId5" w:type="default"/>
      <w:pgSz w:w="11906" w:h="16838"/>
      <w:pgMar w:top="28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imes New Roman CYR">
    <w:altName w:val="Times New Roman"/>
    <w:panose1 w:val="02020603050405020304"/>
    <w:charset w:val="CC"/>
    <w:family w:val="auto"/>
    <w:pitch w:val="default"/>
    <w:sig w:usb0="00000000" w:usb1="00000000" w:usb2="00000000" w:usb3="00000000" w:csb0="00000004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1163235"/>
      <w:docPartObj>
        <w:docPartGallery w:val="AutoText"/>
      </w:docPartObj>
    </w:sdtPr>
    <w:sdtContent>
      <w:p>
        <w:pPr>
          <w:pStyle w:val="1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4651E"/>
    <w:rsid w:val="0000600D"/>
    <w:rsid w:val="0005688F"/>
    <w:rsid w:val="00057578"/>
    <w:rsid w:val="00097C10"/>
    <w:rsid w:val="000A675B"/>
    <w:rsid w:val="000B5427"/>
    <w:rsid w:val="000D34D2"/>
    <w:rsid w:val="000E0FD9"/>
    <w:rsid w:val="0010302B"/>
    <w:rsid w:val="0014647D"/>
    <w:rsid w:val="00165074"/>
    <w:rsid w:val="0018583E"/>
    <w:rsid w:val="0018660C"/>
    <w:rsid w:val="00190000"/>
    <w:rsid w:val="001C67F3"/>
    <w:rsid w:val="001F4455"/>
    <w:rsid w:val="00271FA8"/>
    <w:rsid w:val="00274360"/>
    <w:rsid w:val="002B2D50"/>
    <w:rsid w:val="00341BE2"/>
    <w:rsid w:val="003711F9"/>
    <w:rsid w:val="00383784"/>
    <w:rsid w:val="00393F4F"/>
    <w:rsid w:val="003A121B"/>
    <w:rsid w:val="003A7817"/>
    <w:rsid w:val="003D290B"/>
    <w:rsid w:val="004056E0"/>
    <w:rsid w:val="00430AB4"/>
    <w:rsid w:val="004419E2"/>
    <w:rsid w:val="0044651E"/>
    <w:rsid w:val="00457FB9"/>
    <w:rsid w:val="004E21C7"/>
    <w:rsid w:val="00536F03"/>
    <w:rsid w:val="005A2175"/>
    <w:rsid w:val="005D322A"/>
    <w:rsid w:val="005E54DD"/>
    <w:rsid w:val="005F4E2E"/>
    <w:rsid w:val="006366D5"/>
    <w:rsid w:val="00663404"/>
    <w:rsid w:val="006A74AC"/>
    <w:rsid w:val="006A7D90"/>
    <w:rsid w:val="006B5F49"/>
    <w:rsid w:val="006C62C9"/>
    <w:rsid w:val="00705A86"/>
    <w:rsid w:val="007365BB"/>
    <w:rsid w:val="00742783"/>
    <w:rsid w:val="00855A54"/>
    <w:rsid w:val="00870DA4"/>
    <w:rsid w:val="008B1538"/>
    <w:rsid w:val="008F0D88"/>
    <w:rsid w:val="00915A87"/>
    <w:rsid w:val="0099249F"/>
    <w:rsid w:val="00997097"/>
    <w:rsid w:val="009B33D3"/>
    <w:rsid w:val="009C738C"/>
    <w:rsid w:val="00A008A8"/>
    <w:rsid w:val="00A67D3B"/>
    <w:rsid w:val="00AB27BE"/>
    <w:rsid w:val="00AB6CDD"/>
    <w:rsid w:val="00AD37D2"/>
    <w:rsid w:val="00AD5FD9"/>
    <w:rsid w:val="00B442CA"/>
    <w:rsid w:val="00B45683"/>
    <w:rsid w:val="00BE1461"/>
    <w:rsid w:val="00BE63AA"/>
    <w:rsid w:val="00C02CCE"/>
    <w:rsid w:val="00C15387"/>
    <w:rsid w:val="00C83156"/>
    <w:rsid w:val="00CB4575"/>
    <w:rsid w:val="00CF1D8A"/>
    <w:rsid w:val="00CF2858"/>
    <w:rsid w:val="00D26DDB"/>
    <w:rsid w:val="00D64138"/>
    <w:rsid w:val="00D67164"/>
    <w:rsid w:val="00D808A1"/>
    <w:rsid w:val="00D8152C"/>
    <w:rsid w:val="00D853F1"/>
    <w:rsid w:val="00DA0707"/>
    <w:rsid w:val="00DA522D"/>
    <w:rsid w:val="00DC1C47"/>
    <w:rsid w:val="00E06B27"/>
    <w:rsid w:val="00E32F0A"/>
    <w:rsid w:val="00E50184"/>
    <w:rsid w:val="00EC1B24"/>
    <w:rsid w:val="00ED6169"/>
    <w:rsid w:val="00EE6766"/>
    <w:rsid w:val="00EF19E6"/>
    <w:rsid w:val="00F11B87"/>
    <w:rsid w:val="00F32B22"/>
    <w:rsid w:val="00F44C6E"/>
    <w:rsid w:val="551F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13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20"/>
    <w:rPr>
      <w:i/>
      <w:iCs/>
    </w:rPr>
  </w:style>
  <w:style w:type="character" w:styleId="7">
    <w:name w:val="Hyperlink"/>
    <w:basedOn w:val="4"/>
    <w:semiHidden/>
    <w:unhideWhenUsed/>
    <w:qFormat/>
    <w:uiPriority w:val="99"/>
    <w:rPr>
      <w:color w:val="0000FF"/>
      <w:u w:val="single"/>
    </w:rPr>
  </w:style>
  <w:style w:type="character" w:styleId="8">
    <w:name w:val="Strong"/>
    <w:basedOn w:val="4"/>
    <w:qFormat/>
    <w:uiPriority w:val="22"/>
    <w:rPr>
      <w:b/>
      <w:bCs/>
    </w:rPr>
  </w:style>
  <w:style w:type="paragraph" w:styleId="9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0">
    <w:name w:val="header"/>
    <w:basedOn w:val="1"/>
    <w:link w:val="25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footer"/>
    <w:basedOn w:val="1"/>
    <w:link w:val="26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2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3">
    <w:name w:val="Заголовок 1 Знак"/>
    <w:basedOn w:val="4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14">
    <w:name w:val="rtecenter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5">
    <w:name w:val="rtejustif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6">
    <w:name w:val="Текст выноски Знак"/>
    <w:basedOn w:val="4"/>
    <w:link w:val="9"/>
    <w:semiHidden/>
    <w:qFormat/>
    <w:uiPriority w:val="99"/>
    <w:rPr>
      <w:rFonts w:ascii="Tahoma" w:hAnsi="Tahoma" w:cs="Tahoma"/>
      <w:sz w:val="16"/>
      <w:szCs w:val="16"/>
    </w:rPr>
  </w:style>
  <w:style w:type="paragraph" w:styleId="1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8">
    <w:name w:val="Заголовок 2 Знак"/>
    <w:basedOn w:val="4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ctatext"/>
    <w:basedOn w:val="4"/>
    <w:qFormat/>
    <w:uiPriority w:val="0"/>
  </w:style>
  <w:style w:type="character" w:customStyle="1" w:styleId="20">
    <w:name w:val="posttitle"/>
    <w:basedOn w:val="4"/>
    <w:uiPriority w:val="0"/>
  </w:style>
  <w:style w:type="paragraph" w:customStyle="1" w:styleId="21">
    <w:name w:val="HTML Top of Form"/>
    <w:basedOn w:val="1"/>
    <w:next w:val="1"/>
    <w:link w:val="22"/>
    <w:semiHidden/>
    <w:unhideWhenUsed/>
    <w:uiPriority w:val="99"/>
    <w:pPr>
      <w:pBdr>
        <w:bottom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sz w:val="16"/>
      <w:szCs w:val="16"/>
      <w:lang w:eastAsia="ru-RU"/>
    </w:rPr>
  </w:style>
  <w:style w:type="character" w:customStyle="1" w:styleId="22">
    <w:name w:val="z-Начало формы Знак"/>
    <w:basedOn w:val="4"/>
    <w:link w:val="21"/>
    <w:semiHidden/>
    <w:qFormat/>
    <w:uiPriority w:val="99"/>
    <w:rPr>
      <w:rFonts w:ascii="Arial" w:hAnsi="Arial" w:eastAsia="Times New Roman" w:cs="Arial"/>
      <w:vanish/>
      <w:sz w:val="16"/>
      <w:szCs w:val="16"/>
      <w:lang w:eastAsia="ru-RU"/>
    </w:rPr>
  </w:style>
  <w:style w:type="paragraph" w:customStyle="1" w:styleId="23">
    <w:name w:val="HTML Bottom of Form"/>
    <w:basedOn w:val="1"/>
    <w:next w:val="1"/>
    <w:link w:val="24"/>
    <w:semiHidden/>
    <w:unhideWhenUsed/>
    <w:qFormat/>
    <w:uiPriority w:val="99"/>
    <w:pPr>
      <w:pBdr>
        <w:top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sz w:val="16"/>
      <w:szCs w:val="16"/>
      <w:lang w:eastAsia="ru-RU"/>
    </w:rPr>
  </w:style>
  <w:style w:type="character" w:customStyle="1" w:styleId="24">
    <w:name w:val="z-Конец формы Знак"/>
    <w:basedOn w:val="4"/>
    <w:link w:val="23"/>
    <w:semiHidden/>
    <w:qFormat/>
    <w:uiPriority w:val="99"/>
    <w:rPr>
      <w:rFonts w:ascii="Arial" w:hAnsi="Arial" w:eastAsia="Times New Roman" w:cs="Arial"/>
      <w:vanish/>
      <w:sz w:val="16"/>
      <w:szCs w:val="16"/>
      <w:lang w:eastAsia="ru-RU"/>
    </w:rPr>
  </w:style>
  <w:style w:type="character" w:customStyle="1" w:styleId="25">
    <w:name w:val="Верхний колонтитул Знак"/>
    <w:basedOn w:val="4"/>
    <w:link w:val="10"/>
    <w:semiHidden/>
    <w:qFormat/>
    <w:uiPriority w:val="99"/>
  </w:style>
  <w:style w:type="character" w:customStyle="1" w:styleId="26">
    <w:name w:val="Нижний колонтитул Знак"/>
    <w:basedOn w:val="4"/>
    <w:link w:val="11"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1767</Words>
  <Characters>10078</Characters>
  <Lines>83</Lines>
  <Paragraphs>23</Paragraphs>
  <TotalTime>8</TotalTime>
  <ScaleCrop>false</ScaleCrop>
  <LinksUpToDate>false</LinksUpToDate>
  <CharactersWithSpaces>11822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2023-05-07T05:58:00Z</dcterms:created>
  <dc:creator>админ</dc:creator>
  <cp:lastModifiedBy>Марина Фриз</cp:lastModifiedBy>
  <dcterms:modified xsi:type="dcterms:W3CDTF">2024-03-11T06:26:21Z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40FA93BA17204AD29B814E5EF6AD35A3_12</vt:lpwstr>
  </property>
</Properties>
</file>