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pacing w:line="276" w:lineRule="auto"/>
        <w:ind w:left="432"/>
        <w:jc w:val="center"/>
        <w:rPr>
          <w:rStyle w:val="14"/>
        </w:rPr>
      </w:pPr>
      <w:r>
        <w:rPr>
          <w:rStyle w:val="14"/>
        </w:rPr>
        <w:t>Российская Федерация</w:t>
      </w:r>
    </w:p>
    <w:p>
      <w:pPr>
        <w:pStyle w:val="15"/>
        <w:widowControl/>
        <w:spacing w:line="276" w:lineRule="auto"/>
        <w:ind w:right="76"/>
        <w:rPr>
          <w:rStyle w:val="17"/>
        </w:rPr>
      </w:pPr>
      <w:r>
        <w:rPr>
          <w:rStyle w:val="16"/>
          <w:b/>
          <w:sz w:val="18"/>
          <w:szCs w:val="18"/>
        </w:rPr>
        <w:t xml:space="preserve">Ханты - Мансийский автономный округ - Югра </w:t>
      </w:r>
    </w:p>
    <w:p>
      <w:pPr>
        <w:pStyle w:val="15"/>
        <w:widowControl/>
        <w:spacing w:line="276" w:lineRule="auto"/>
        <w:ind w:right="76"/>
        <w:rPr>
          <w:rStyle w:val="17"/>
        </w:rPr>
      </w:pPr>
      <w:r>
        <w:rPr>
          <w:rStyle w:val="17"/>
        </w:rPr>
        <w:t>(Тюменской области)</w:t>
      </w:r>
    </w:p>
    <w:p>
      <w:pPr>
        <w:pStyle w:val="18"/>
        <w:widowControl/>
        <w:spacing w:line="276" w:lineRule="auto"/>
        <w:ind w:left="142" w:right="76"/>
        <w:rPr>
          <w:rStyle w:val="17"/>
          <w:sz w:val="20"/>
          <w:szCs w:val="20"/>
        </w:rPr>
      </w:pPr>
      <w:r>
        <w:rPr>
          <w:rStyle w:val="16"/>
          <w:b/>
          <w:sz w:val="20"/>
          <w:szCs w:val="20"/>
        </w:rPr>
        <w:t xml:space="preserve">МУНИЦИПАЛЬНОЕ БЮДЖЕТНОЕ </w:t>
      </w:r>
      <w:r>
        <w:rPr>
          <w:rStyle w:val="17"/>
          <w:sz w:val="20"/>
          <w:szCs w:val="20"/>
        </w:rPr>
        <w:t xml:space="preserve">ДОШКОЛЬНОЕ ОБРАЗОВАТЕЛЬНОЕ УЧРЕЖДЕНИЕ </w:t>
      </w:r>
    </w:p>
    <w:p>
      <w:pPr>
        <w:pStyle w:val="18"/>
        <w:widowControl/>
        <w:spacing w:line="276" w:lineRule="auto"/>
        <w:ind w:left="142" w:right="76"/>
        <w:rPr>
          <w:rStyle w:val="17"/>
          <w:sz w:val="20"/>
          <w:szCs w:val="20"/>
        </w:rPr>
      </w:pPr>
      <w:r>
        <w:rPr>
          <w:rStyle w:val="17"/>
          <w:sz w:val="20"/>
          <w:szCs w:val="20"/>
        </w:rPr>
        <w:t>«ДЕТСКИЙ САД ОБЩЕРАЗВИВАЮЩЕГО ВИДА «СЕВЕРЯНОЧКА»</w:t>
      </w:r>
    </w:p>
    <w:p>
      <w:pPr>
        <w:pStyle w:val="18"/>
        <w:widowControl/>
        <w:spacing w:line="276" w:lineRule="auto"/>
        <w:ind w:left="1858" w:right="1402"/>
        <w:rPr>
          <w:rStyle w:val="17"/>
          <w:sz w:val="20"/>
          <w:szCs w:val="20"/>
        </w:rPr>
      </w:pPr>
      <w:r>
        <w:rPr>
          <w:rStyle w:val="17"/>
          <w:sz w:val="20"/>
          <w:szCs w:val="20"/>
        </w:rPr>
        <w:t xml:space="preserve"> (МБДОУ «ДСОВ «Северяночка»)</w:t>
      </w:r>
    </w:p>
    <w:p>
      <w:pPr>
        <w:pStyle w:val="19"/>
        <w:widowControl/>
        <w:spacing w:line="276" w:lineRule="auto"/>
        <w:ind w:left="451"/>
        <w:jc w:val="center"/>
        <w:rPr>
          <w:rStyle w:val="16"/>
        </w:rPr>
      </w:pPr>
      <w:r>
        <w:rPr>
          <w:rStyle w:val="16"/>
          <w:sz w:val="18"/>
          <w:szCs w:val="18"/>
        </w:rPr>
        <w:t>628126,  мкр. Газовиков, д. 24 «А»,  пгт. Приобье,</w:t>
      </w:r>
      <w:r>
        <w:rPr>
          <w:rStyle w:val="16"/>
        </w:rPr>
        <w:t xml:space="preserve"> </w:t>
      </w:r>
    </w:p>
    <w:p>
      <w:pPr>
        <w:pStyle w:val="19"/>
        <w:widowControl/>
        <w:spacing w:line="276" w:lineRule="auto"/>
        <w:ind w:left="451"/>
        <w:jc w:val="center"/>
        <w:rPr>
          <w:rStyle w:val="16"/>
        </w:rPr>
      </w:pPr>
      <w:r>
        <w:rPr>
          <w:rStyle w:val="16"/>
        </w:rPr>
        <w:t>Октябрьский район, ХМАО-Югра,</w:t>
      </w:r>
      <w:r>
        <w:rPr>
          <w:rStyle w:val="16"/>
          <w:sz w:val="18"/>
          <w:szCs w:val="18"/>
        </w:rPr>
        <w:t xml:space="preserve"> </w:t>
      </w:r>
      <w:r>
        <w:rPr>
          <w:rStyle w:val="16"/>
        </w:rPr>
        <w:t>Тюменская обл.,</w:t>
      </w:r>
    </w:p>
    <w:p>
      <w:pPr>
        <w:pStyle w:val="19"/>
        <w:widowControl/>
        <w:spacing w:line="276" w:lineRule="auto"/>
        <w:ind w:left="451"/>
        <w:jc w:val="center"/>
        <w:rPr>
          <w:rStyle w:val="16"/>
        </w:rPr>
      </w:pPr>
      <w:r>
        <w:rPr>
          <w:rStyle w:val="16"/>
        </w:rPr>
        <w:t xml:space="preserve"> </w:t>
      </w:r>
      <w:r>
        <w:rPr>
          <w:rStyle w:val="16"/>
          <w:sz w:val="18"/>
          <w:szCs w:val="18"/>
        </w:rPr>
        <w:t xml:space="preserve">тел/факс: 8(34678)32-6-72, </w:t>
      </w:r>
      <w:r>
        <w:rPr>
          <w:rStyle w:val="16"/>
          <w:sz w:val="18"/>
          <w:szCs w:val="18"/>
          <w:lang w:val="en-US"/>
        </w:rPr>
        <w:t>e</w:t>
      </w:r>
      <w:r>
        <w:rPr>
          <w:rStyle w:val="16"/>
          <w:sz w:val="18"/>
          <w:szCs w:val="18"/>
        </w:rPr>
        <w:t>-</w:t>
      </w:r>
      <w:r>
        <w:rPr>
          <w:rStyle w:val="16"/>
          <w:sz w:val="18"/>
          <w:szCs w:val="18"/>
          <w:lang w:val="en-US"/>
        </w:rPr>
        <w:t>mail</w:t>
      </w:r>
      <w:r>
        <w:rPr>
          <w:rStyle w:val="16"/>
          <w:sz w:val="18"/>
          <w:szCs w:val="18"/>
        </w:rPr>
        <w:t xml:space="preserve">: </w:t>
      </w:r>
      <w:r>
        <w:rPr>
          <w:rStyle w:val="16"/>
          <w:sz w:val="18"/>
          <w:szCs w:val="18"/>
          <w:lang w:val="en-US"/>
        </w:rPr>
        <w:t>nord</w:t>
      </w:r>
      <w:r>
        <w:rPr>
          <w:rStyle w:val="16"/>
          <w:sz w:val="18"/>
          <w:szCs w:val="18"/>
        </w:rPr>
        <w:t>-</w:t>
      </w:r>
      <w:r>
        <w:rPr>
          <w:rStyle w:val="16"/>
          <w:sz w:val="18"/>
          <w:szCs w:val="18"/>
          <w:lang w:val="en-US"/>
        </w:rPr>
        <w:t>priob</w:t>
      </w:r>
      <w:r>
        <w:rPr>
          <w:rStyle w:val="16"/>
          <w:sz w:val="18"/>
          <w:szCs w:val="18"/>
        </w:rPr>
        <w:t>@</w:t>
      </w:r>
      <w:r>
        <w:rPr>
          <w:rStyle w:val="16"/>
          <w:sz w:val="18"/>
          <w:szCs w:val="18"/>
          <w:lang w:val="en-US"/>
        </w:rPr>
        <w:t>yandex</w:t>
      </w:r>
      <w:r>
        <w:rPr>
          <w:rStyle w:val="16"/>
          <w:sz w:val="18"/>
          <w:szCs w:val="18"/>
        </w:rPr>
        <w:t>.</w:t>
      </w:r>
      <w:r>
        <w:rPr>
          <w:rStyle w:val="16"/>
          <w:sz w:val="18"/>
          <w:szCs w:val="18"/>
          <w:lang w:val="en-US"/>
        </w:rPr>
        <w:t>ru</w:t>
      </w:r>
      <w:r>
        <w:rPr>
          <w:rStyle w:val="16"/>
          <w:sz w:val="18"/>
          <w:szCs w:val="18"/>
        </w:rPr>
        <w:t>.</w:t>
      </w:r>
    </w:p>
    <w:p>
      <w:pPr>
        <w:pBdr>
          <w:bottom w:val="single" w:color="auto" w:sz="4" w:space="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sz w:val="18"/>
          <w:szCs w:val="18"/>
        </w:rPr>
        <w:t xml:space="preserve">ОГРН </w:t>
      </w:r>
      <w:r>
        <w:rPr>
          <w:rFonts w:ascii="Times New Roman" w:hAnsi="Times New Roman"/>
          <w:color w:val="000000"/>
          <w:spacing w:val="-2"/>
          <w:sz w:val="18"/>
          <w:szCs w:val="18"/>
        </w:rPr>
        <w:t>1028601498848, ИНН/КПП 8614005968/</w:t>
      </w:r>
      <w:r>
        <w:rPr>
          <w:rFonts w:ascii="Times New Roman" w:hAnsi="Times New Roman"/>
          <w:color w:val="000000"/>
          <w:spacing w:val="-4"/>
          <w:sz w:val="18"/>
          <w:szCs w:val="18"/>
        </w:rPr>
        <w:t>861401001</w:t>
      </w:r>
    </w:p>
    <w:p>
      <w:pPr>
        <w:spacing w:after="0" w:line="240" w:lineRule="auto"/>
        <w:jc w:val="right"/>
        <w:rPr>
          <w:rFonts w:ascii="Times New Roman" w:hAnsi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/>
          <w:b w:val="0"/>
          <w:bCs/>
          <w:sz w:val="24"/>
          <w:szCs w:val="24"/>
        </w:rPr>
        <w:t>УТВЕРЖД</w:t>
      </w:r>
      <w:r>
        <w:rPr>
          <w:rFonts w:ascii="Times New Roman" w:hAnsi="Times New Roman"/>
          <w:b w:val="0"/>
          <w:bCs/>
          <w:sz w:val="24"/>
          <w:szCs w:val="24"/>
          <w:lang w:val="ru-RU"/>
        </w:rPr>
        <w:t>ЕН</w:t>
      </w:r>
    </w:p>
    <w:p>
      <w:pPr>
        <w:spacing w:after="0" w:line="240" w:lineRule="auto"/>
        <w:jc w:val="righ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  <w:lang w:val="ru-RU"/>
        </w:rPr>
        <w:t>приказом</w:t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заведующ</w:t>
      </w:r>
      <w:r>
        <w:rPr>
          <w:rFonts w:ascii="Times New Roman" w:hAnsi="Times New Roman"/>
          <w:b w:val="0"/>
          <w:bCs/>
          <w:sz w:val="24"/>
          <w:szCs w:val="24"/>
          <w:lang w:val="ru-RU"/>
        </w:rPr>
        <w:t>его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МБДОУ</w:t>
      </w:r>
    </w:p>
    <w:p>
      <w:pPr>
        <w:spacing w:after="0" w:line="240" w:lineRule="auto"/>
        <w:jc w:val="right"/>
        <w:rPr>
          <w:rFonts w:hint="default" w:ascii="Times New Roman" w:hAnsi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/>
          <w:b w:val="0"/>
          <w:bCs/>
          <w:sz w:val="24"/>
          <w:szCs w:val="24"/>
        </w:rPr>
        <w:t>«ДСОВ «Северяночка</w:t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>»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/>
          <w:b w:val="0"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 xml:space="preserve"> 168-ОД от 31.08.2023г.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Годовой план работы методического объединения педагогов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духовно-нравственному и патриотическому воспитанию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бюджетного дошкольного образовательного учреждения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общеразвивающего вида «Северяночка»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2023-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учебный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Цель:</w:t>
      </w:r>
      <w:r>
        <w:rPr>
          <w:rFonts w:ascii="Times New Roman" w:hAnsi="Times New Roman" w:eastAsia="sans-serif" w:cs="Times New Roman"/>
          <w:color w:val="333333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создание системы методической работы </w:t>
      </w:r>
      <w:r>
        <w:rPr>
          <w:rFonts w:ascii="Times New Roman" w:hAnsi="Times New Roman" w:cs="Times New Roman"/>
          <w:sz w:val="24"/>
          <w:szCs w:val="24"/>
        </w:rPr>
        <w:t xml:space="preserve">по духовно-нравственному и патриотическому воспитанию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ДОО.</w:t>
      </w:r>
    </w:p>
    <w:p>
      <w:pPr>
        <w:pStyle w:val="6"/>
        <w:spacing w:beforeAutospacing="0" w:after="192" w:afterAutospacing="0"/>
        <w:jc w:val="both"/>
        <w:rPr>
          <w:rFonts w:eastAsia="sans-serif"/>
          <w:lang w:val="ru-RU"/>
        </w:rPr>
      </w:pPr>
      <w:r>
        <w:rPr>
          <w:rFonts w:eastAsia="Times New Roman"/>
          <w:b/>
          <w:u w:val="single"/>
          <w:lang w:val="ru-RU"/>
        </w:rPr>
        <w:t>Задачи:</w:t>
      </w:r>
      <w:r>
        <w:rPr>
          <w:rFonts w:eastAsia="sans-serif"/>
          <w:lang w:val="ru-RU"/>
        </w:rPr>
        <w:t xml:space="preserve"> </w:t>
      </w:r>
    </w:p>
    <w:p>
      <w:pPr>
        <w:pStyle w:val="6"/>
        <w:numPr>
          <w:ilvl w:val="0"/>
          <w:numId w:val="1"/>
        </w:numPr>
        <w:tabs>
          <w:tab w:val="clear" w:pos="420"/>
        </w:tabs>
        <w:spacing w:beforeAutospacing="0" w:after="192" w:afterAutospacing="0"/>
        <w:ind w:left="420" w:leftChars="0" w:hanging="420" w:firstLineChars="0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>Совершенствовать образовательный процесс усилением его духовно- нравственной  и патриотической направленности.</w:t>
      </w:r>
    </w:p>
    <w:p>
      <w:pPr>
        <w:pStyle w:val="6"/>
        <w:numPr>
          <w:ilvl w:val="0"/>
          <w:numId w:val="1"/>
        </w:numPr>
        <w:tabs>
          <w:tab w:val="clear" w:pos="420"/>
        </w:tabs>
        <w:spacing w:beforeAutospacing="0" w:after="192" w:afterAutospacing="0"/>
        <w:ind w:left="420" w:leftChars="0" w:hanging="420" w:firstLineChars="0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>Изучить уровень компетентности и информированности педагогов ДОО по вопросу духовно-нравственному и  патриотическому воспитанию в ДОО.</w:t>
      </w:r>
    </w:p>
    <w:p>
      <w:pPr>
        <w:pStyle w:val="6"/>
        <w:numPr>
          <w:ilvl w:val="0"/>
          <w:numId w:val="1"/>
        </w:numPr>
        <w:tabs>
          <w:tab w:val="clear" w:pos="420"/>
        </w:tabs>
        <w:spacing w:beforeAutospacing="0" w:after="192" w:afterAutospacing="0"/>
        <w:ind w:left="420" w:leftChars="0" w:hanging="420" w:firstLineChars="0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>Повышать  квалификацию, профессиональное мастерство и творческий потенциал каждого педагога.</w:t>
      </w:r>
    </w:p>
    <w:p>
      <w:pPr>
        <w:pStyle w:val="6"/>
        <w:numPr>
          <w:ilvl w:val="0"/>
          <w:numId w:val="1"/>
        </w:numPr>
        <w:tabs>
          <w:tab w:val="clear" w:pos="420"/>
        </w:tabs>
        <w:spacing w:beforeAutospacing="0" w:after="192" w:afterAutospacing="0"/>
        <w:ind w:left="420" w:leftChars="0" w:hanging="420" w:firstLineChars="0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>Достичь оптимального уровня образования и развития воспитанников по данной теме.</w:t>
      </w:r>
    </w:p>
    <w:p>
      <w:pPr>
        <w:pStyle w:val="6"/>
        <w:numPr>
          <w:ilvl w:val="0"/>
          <w:numId w:val="1"/>
        </w:numPr>
        <w:tabs>
          <w:tab w:val="clear" w:pos="420"/>
        </w:tabs>
        <w:spacing w:beforeAutospacing="0" w:after="192" w:afterAutospacing="0"/>
        <w:ind w:left="420" w:leftChars="0" w:hanging="420" w:firstLineChars="0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>Приобщить родителей воспитанников к деятельности ДОО по духовно - нравственному и  патриотическому воспитанию.</w:t>
      </w:r>
    </w:p>
    <w:p>
      <w:pPr>
        <w:pStyle w:val="6"/>
        <w:numPr>
          <w:ilvl w:val="0"/>
          <w:numId w:val="1"/>
        </w:numPr>
        <w:tabs>
          <w:tab w:val="clear" w:pos="420"/>
        </w:tabs>
        <w:spacing w:beforeAutospacing="0" w:after="192" w:afterAutospacing="0"/>
        <w:ind w:left="420" w:leftChars="0" w:hanging="420" w:firstLineChars="0"/>
        <w:jc w:val="both"/>
        <w:rPr>
          <w:lang w:val="ru-RU"/>
        </w:rPr>
      </w:pPr>
      <w:r>
        <w:rPr>
          <w:rFonts w:eastAsia="Times New Roman"/>
          <w:color w:val="000000"/>
          <w:lang w:val="ru-RU" w:eastAsia="ru-RU"/>
        </w:rPr>
        <w:t>Сформировать комплекс нормативно-правового и организационно-методического обеспечения системы по духовно - нравственному и патриотическому воспитанию, используя разные формы работы .</w:t>
      </w:r>
    </w:p>
    <w:p>
      <w:pPr>
        <w:pStyle w:val="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Организационные формы работы:</w:t>
      </w:r>
    </w:p>
    <w:p>
      <w:pPr>
        <w:pStyle w:val="8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1.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Заседания методического объединения.</w:t>
      </w:r>
    </w:p>
    <w:p>
      <w:pPr>
        <w:pStyle w:val="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2.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Методическая помощь и индивидуальные консультации по вопросам проведения интегрированных ОД, проектной деятельности.</w:t>
      </w:r>
    </w:p>
    <w:p>
      <w:pPr>
        <w:pStyle w:val="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3. Взаимопосещение ОД, досугов, праздников педагогами.</w:t>
      </w:r>
    </w:p>
    <w:p>
      <w:pPr>
        <w:pStyle w:val="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4.Участие в конкурсах различного уровня.</w:t>
      </w:r>
    </w:p>
    <w:p>
      <w:pPr>
        <w:pStyle w:val="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5.Выступления педагогов на МО, практико-ориентированных семинарах.</w:t>
      </w:r>
    </w:p>
    <w:p>
      <w:pPr>
        <w:pStyle w:val="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</w:p>
    <w:p>
      <w:pPr>
        <w:pStyle w:val="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bookmarkStart w:id="0" w:name="_GoBack"/>
      <w:bookmarkEnd w:id="0"/>
    </w:p>
    <w:p/>
    <w:tbl>
      <w:tblPr>
        <w:tblStyle w:val="7"/>
        <w:tblW w:w="9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282"/>
        <w:gridCol w:w="1398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28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"Координация деятельности  МО 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</w:rPr>
              <w:t>воспитателей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 ДО".</w:t>
            </w:r>
          </w:p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роста педагогического мастерства, повышение творческого потенциала педагогов.</w:t>
            </w:r>
          </w:p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планом работы МО; </w:t>
            </w:r>
          </w:p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МО воспитателей на учебный год. Обеспечение роста педагогического мастерства, повышение творческого потенциала педагогов МО.</w:t>
            </w:r>
          </w:p>
        </w:tc>
        <w:tc>
          <w:tcPr>
            <w:tcW w:w="13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МО: Рожкова А.В.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заведующего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ВМР Фриз М.А.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2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педагогов «Использование музыкальных произведений в нравственно-патриотическом воспитании детей дошкольного возраста в ДОО».</w:t>
            </w:r>
          </w:p>
        </w:tc>
        <w:tc>
          <w:tcPr>
            <w:tcW w:w="13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Прокопенко Н.В.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2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«Традиции казачества в воспитании казачат».</w:t>
            </w:r>
          </w:p>
        </w:tc>
        <w:tc>
          <w:tcPr>
            <w:tcW w:w="13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Немыкина И.И.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282" w:type="dxa"/>
          </w:tcPr>
          <w:p>
            <w:pPr>
              <w:pStyle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«Эффективные методы и приемы воспитания детей дошкольного возраста в семье. Поощрения и наказания».</w:t>
            </w:r>
          </w:p>
        </w:tc>
        <w:tc>
          <w:tcPr>
            <w:tcW w:w="13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597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 Исмагилова Г.М.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2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нравственно-патриотических представлений у детей старшего дошкольного возраста с ОВЗ в ДОО».</w:t>
            </w:r>
          </w:p>
        </w:tc>
        <w:tc>
          <w:tcPr>
            <w:tcW w:w="13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2597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Кантышева И.Н.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 w:val="0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282" w:type="dxa"/>
            <w:vAlign w:val="top"/>
          </w:tcPr>
          <w:p>
            <w:pPr>
              <w:pStyle w:val="8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«Трудовое воспитание детей в семьях коренных малочисленных народов Севера».</w:t>
            </w:r>
          </w:p>
        </w:tc>
        <w:tc>
          <w:tcPr>
            <w:tcW w:w="1398" w:type="dxa"/>
            <w:vAlign w:val="top"/>
          </w:tcPr>
          <w:p>
            <w:pPr>
              <w:pStyle w:val="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2597" w:type="dxa"/>
            <w:vAlign w:val="top"/>
          </w:tcPr>
          <w:p>
            <w:pPr>
              <w:pStyle w:val="8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Темиргазиева Т.М.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5282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Кустовое методическое объединение "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Традиции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российского казачества как эффективный ресурс духовно-нравственного воспитания в ДОО» </w:t>
            </w:r>
          </w:p>
        </w:tc>
        <w:tc>
          <w:tcPr>
            <w:tcW w:w="1398" w:type="dxa"/>
            <w:vAlign w:val="top"/>
          </w:tcPr>
          <w:p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2023г.</w:t>
            </w:r>
          </w:p>
        </w:tc>
        <w:tc>
          <w:tcPr>
            <w:tcW w:w="259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заведующего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ВМР Фриз М.А.</w:t>
            </w:r>
          </w:p>
          <w:p>
            <w:pPr>
              <w:pStyle w:val="8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528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«Современные подходы к воспитанию патриотизма и основ гражданственности у детей дошкольного возраста».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уровня педагогов в работе с детьми по нравственно-патриотическому воспитанию.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профессиональной компетентности педагогических работников в вопросах построения разных моделей образовательного процесса по реализации задач современных инновационных программ и технологий по патриотическому воспитанию. Развитие практики обобщения и распространения опыта 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 и взаимодействия педагогов по патриотическому воспитанию.</w:t>
            </w:r>
          </w:p>
        </w:tc>
        <w:tc>
          <w:tcPr>
            <w:tcW w:w="13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МО: Рожкова А.В.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заведующего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ВМР Фриз М.А.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9.</w:t>
            </w:r>
          </w:p>
        </w:tc>
        <w:tc>
          <w:tcPr>
            <w:tcW w:w="5282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работы с родителями по патриотическому воспитанию детей дошкольного возраста».</w:t>
            </w:r>
          </w:p>
        </w:tc>
        <w:tc>
          <w:tcPr>
            <w:tcW w:w="1398" w:type="dxa"/>
            <w:vAlign w:val="top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>
            <w:pPr>
              <w:pStyle w:val="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Рожкова А.В.  </w:t>
            </w:r>
          </w:p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5282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«Использование казачьих игр в нравственно-патриотическом воспитании детей старшего дошкольного возраста».</w:t>
            </w:r>
          </w:p>
        </w:tc>
        <w:tc>
          <w:tcPr>
            <w:tcW w:w="1398" w:type="dxa"/>
            <w:vAlign w:val="top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>
            <w:pPr>
              <w:pStyle w:val="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11.</w:t>
            </w:r>
          </w:p>
        </w:tc>
        <w:tc>
          <w:tcPr>
            <w:tcW w:w="5282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«Нравственно-патриотическое воспитание детей старшего дошкольного возраста через игровую детальность».</w:t>
            </w:r>
          </w:p>
        </w:tc>
        <w:tc>
          <w:tcPr>
            <w:tcW w:w="1398" w:type="dxa"/>
            <w:vAlign w:val="top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  <w:p>
            <w:pPr>
              <w:pStyle w:val="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97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12.</w:t>
            </w:r>
          </w:p>
        </w:tc>
        <w:tc>
          <w:tcPr>
            <w:tcW w:w="5282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«Нравственно-патриотическое воспитание детей дошкольного возраста посредством формирования экологической культуры». </w:t>
            </w:r>
          </w:p>
        </w:tc>
        <w:tc>
          <w:tcPr>
            <w:tcW w:w="1398" w:type="dxa"/>
            <w:vAlign w:val="top"/>
          </w:tcPr>
          <w:p>
            <w:pPr>
              <w:pStyle w:val="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2597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Вартаньянц Л.Н. </w:t>
            </w:r>
          </w:p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13.</w:t>
            </w:r>
          </w:p>
        </w:tc>
        <w:tc>
          <w:tcPr>
            <w:tcW w:w="5282" w:type="dxa"/>
            <w:vAlign w:val="top"/>
          </w:tcPr>
          <w:p>
            <w:pPr>
              <w:pStyle w:val="8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«Нравственно-патриотическое воспитание детей старшего дошкольного возраста через игровую детальность».</w:t>
            </w:r>
          </w:p>
        </w:tc>
        <w:tc>
          <w:tcPr>
            <w:tcW w:w="1398" w:type="dxa"/>
            <w:vAlign w:val="top"/>
          </w:tcPr>
          <w:p>
            <w:pPr>
              <w:pStyle w:val="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2597" w:type="dxa"/>
            <w:vAlign w:val="top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А.В.</w:t>
            </w:r>
          </w:p>
          <w:p>
            <w:pPr>
              <w:pStyle w:val="8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14.</w:t>
            </w:r>
          </w:p>
        </w:tc>
        <w:tc>
          <w:tcPr>
            <w:tcW w:w="5282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«Духовно-нравственное воспитание дошкольников с помощью современных технологий».</w:t>
            </w:r>
          </w:p>
        </w:tc>
        <w:tc>
          <w:tcPr>
            <w:tcW w:w="1398" w:type="dxa"/>
            <w:vAlign w:val="top"/>
          </w:tcPr>
          <w:p>
            <w:pPr>
              <w:pStyle w:val="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2597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Цеге Е.А. </w:t>
            </w:r>
          </w:p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15.</w:t>
            </w:r>
          </w:p>
        </w:tc>
        <w:tc>
          <w:tcPr>
            <w:tcW w:w="5282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патриотических чувств в музыкальном воспитании детей дошкольного возраста».</w:t>
            </w:r>
          </w:p>
        </w:tc>
        <w:tc>
          <w:tcPr>
            <w:tcW w:w="1398" w:type="dxa"/>
            <w:vAlign w:val="top"/>
          </w:tcPr>
          <w:p>
            <w:pPr>
              <w:pStyle w:val="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597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Прокопенко Н.В. </w:t>
            </w:r>
          </w:p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/>
              </w:rPr>
              <w:t>16.</w:t>
            </w:r>
          </w:p>
        </w:tc>
        <w:tc>
          <w:tcPr>
            <w:tcW w:w="5282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ЗАСЕДАНИЕ № 3: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Анализ работы МО за 2023 -2024 учебный год.</w:t>
            </w:r>
          </w:p>
          <w:p>
            <w:pPr>
              <w:pStyle w:val="8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анализа деятельности педагогов по направлению МО.</w:t>
            </w:r>
          </w:p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ЗАДАЧИ: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Проанализировать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и подвести итоги работы методического объединения.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Подвести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итоги воспитательно-образовательной деятельности по духовно-нравственному и патриотическому воспитанию.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Поставить цель и задачи на новый учебный год.</w:t>
            </w:r>
          </w:p>
        </w:tc>
        <w:tc>
          <w:tcPr>
            <w:tcW w:w="13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заведующего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ВМР Фриз М.А.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6DE1D"/>
    <w:multiLevelType w:val="singleLevel"/>
    <w:tmpl w:val="20F6DE1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E1739B2"/>
    <w:multiLevelType w:val="singleLevel"/>
    <w:tmpl w:val="7E1739B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04D6"/>
    <w:rsid w:val="001839AB"/>
    <w:rsid w:val="002249FF"/>
    <w:rsid w:val="00292C56"/>
    <w:rsid w:val="00334977"/>
    <w:rsid w:val="00521CDD"/>
    <w:rsid w:val="00527E35"/>
    <w:rsid w:val="00617DB1"/>
    <w:rsid w:val="006F40CD"/>
    <w:rsid w:val="0075344F"/>
    <w:rsid w:val="00974D17"/>
    <w:rsid w:val="00AB04D6"/>
    <w:rsid w:val="00CB0830"/>
    <w:rsid w:val="25361712"/>
    <w:rsid w:val="4BFA2A7E"/>
    <w:rsid w:val="54F45588"/>
    <w:rsid w:val="7F34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semiHidden/>
    <w:unhideWhenUsed/>
    <w:qFormat/>
    <w:uiPriority w:val="99"/>
    <w:pPr>
      <w:spacing w:beforeAutospacing="1" w:after="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0"/>
    <w:basedOn w:val="2"/>
    <w:qFormat/>
    <w:uiPriority w:val="0"/>
  </w:style>
  <w:style w:type="paragraph" w:styleId="12">
    <w:name w:val="List Paragraph"/>
    <w:basedOn w:val="1"/>
    <w:qFormat/>
    <w:uiPriority w:val="34"/>
    <w:pPr>
      <w:spacing w:line="288" w:lineRule="auto"/>
      <w:ind w:left="720"/>
      <w:contextualSpacing/>
    </w:pPr>
    <w:rPr>
      <w:rFonts w:ascii="Calibri" w:hAnsi="Calibri" w:eastAsia="Times New Roman" w:cs="Times New Roman"/>
      <w:i/>
      <w:iCs/>
      <w:sz w:val="20"/>
      <w:szCs w:val="20"/>
    </w:rPr>
  </w:style>
  <w:style w:type="paragraph" w:customStyle="1" w:styleId="13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Font Style11"/>
    <w:qFormat/>
    <w:uiPriority w:val="99"/>
    <w:rPr>
      <w:rFonts w:hint="default" w:ascii="Times New Roman" w:hAnsi="Times New Roman" w:cs="Times New Roman"/>
      <w:b/>
      <w:bCs/>
      <w:sz w:val="18"/>
      <w:szCs w:val="18"/>
    </w:rPr>
  </w:style>
  <w:style w:type="paragraph" w:customStyle="1" w:styleId="15">
    <w:name w:val="Style2"/>
    <w:basedOn w:val="1"/>
    <w:qFormat/>
    <w:uiPriority w:val="9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16">
    <w:name w:val="Font Style13"/>
    <w:qFormat/>
    <w:uiPriority w:val="99"/>
    <w:rPr>
      <w:rFonts w:hint="default" w:ascii="Times New Roman" w:hAnsi="Times New Roman" w:cs="Times New Roman"/>
      <w:sz w:val="16"/>
      <w:szCs w:val="16"/>
    </w:rPr>
  </w:style>
  <w:style w:type="character" w:customStyle="1" w:styleId="17">
    <w:name w:val="Font Style12"/>
    <w:qFormat/>
    <w:uiPriority w:val="99"/>
    <w:rPr>
      <w:rFonts w:hint="default" w:ascii="Times New Roman" w:hAnsi="Times New Roman" w:cs="Times New Roman"/>
      <w:b/>
      <w:bCs/>
      <w:sz w:val="16"/>
      <w:szCs w:val="16"/>
    </w:rPr>
  </w:style>
  <w:style w:type="paragraph" w:customStyle="1" w:styleId="18">
    <w:name w:val="Style3"/>
    <w:basedOn w:val="1"/>
    <w:qFormat/>
    <w:uiPriority w:val="99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19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794</Words>
  <Characters>4526</Characters>
  <Lines>37</Lines>
  <Paragraphs>10</Paragraphs>
  <TotalTime>16</TotalTime>
  <ScaleCrop>false</ScaleCrop>
  <LinksUpToDate>false</LinksUpToDate>
  <CharactersWithSpaces>5310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2024-03-09T08:28:00Z</dcterms:created>
  <dc:creator>админ</dc:creator>
  <cp:lastModifiedBy>Марина Фриз</cp:lastModifiedBy>
  <dcterms:modified xsi:type="dcterms:W3CDTF">2024-03-29T08:36:18Z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CF0DACEC569A472E8E682663EBBDEB83_12</vt:lpwstr>
  </property>
</Properties>
</file>